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44706">
      <w:pPr>
        <w:adjustRightInd w:val="0"/>
        <w:snapToGrid w:val="0"/>
        <w:spacing w:line="540" w:lineRule="exact"/>
        <w:ind w:left="0" w:leftChars="0" w:firstLine="0" w:firstLineChars="0"/>
        <w:jc w:val="left"/>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附件</w:t>
      </w:r>
      <w:r>
        <w:rPr>
          <w:rFonts w:ascii="Times New Roman" w:hAnsi="Times New Roman" w:eastAsia="黑体" w:cs="Times New Roman"/>
          <w:bCs/>
          <w:color w:val="000000" w:themeColor="text1"/>
          <w:sz w:val="32"/>
          <w:szCs w:val="32"/>
          <w14:textFill>
            <w14:solidFill>
              <w14:schemeClr w14:val="tx1"/>
            </w14:solidFill>
          </w14:textFill>
        </w:rPr>
        <w:t>2</w:t>
      </w:r>
    </w:p>
    <w:p w14:paraId="0D89D7E8">
      <w:pPr>
        <w:adjustRightInd w:val="0"/>
        <w:snapToGrid w:val="0"/>
        <w:spacing w:line="540" w:lineRule="exact"/>
      </w:pPr>
    </w:p>
    <w:p w14:paraId="6F13232F">
      <w:pPr>
        <w:pStyle w:val="2"/>
        <w:bidi w:val="0"/>
        <w:rPr>
          <w:rFonts w:ascii="Times New Roman" w:hAnsi="Times New Roman" w:eastAsia="黑体" w:cs="Times New Roman"/>
          <w:sz w:val="32"/>
          <w:szCs w:val="32"/>
        </w:rPr>
      </w:pPr>
      <w:r>
        <w:rPr>
          <w:rFonts w:hint="eastAsia"/>
          <w:lang w:val="en-US" w:eastAsia="zh-CN"/>
        </w:rPr>
        <w:t>校园</w:t>
      </w:r>
      <w:r>
        <w:rPr>
          <w:rFonts w:hint="eastAsia"/>
        </w:rPr>
        <w:t>网络教育优秀作品推选展示活动工作方案</w:t>
      </w:r>
    </w:p>
    <w:p w14:paraId="3AE798EE">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一、作品征集</w:t>
      </w:r>
    </w:p>
    <w:p w14:paraId="7B040015">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征集优秀网络文章、优秀工作案例、优秀微课、优秀新媒体作品、优秀“</w:t>
      </w:r>
      <w:r>
        <w:rPr>
          <w:rFonts w:ascii="Times New Roman" w:hAnsi="Times New Roman" w:eastAsia="仿宋_GB2312" w:cs="Times New Roman"/>
          <w:sz w:val="32"/>
          <w:szCs w:val="32"/>
        </w:rPr>
        <w:t>AI+</w:t>
      </w:r>
      <w:r>
        <w:rPr>
          <w:rFonts w:hint="eastAsia" w:ascii="Times New Roman" w:hAnsi="Times New Roman" w:eastAsia="仿宋_GB2312" w:cs="Times New Roman"/>
          <w:sz w:val="32"/>
          <w:szCs w:val="32"/>
        </w:rPr>
        <w:t>思政”作品</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日至提交截止日期间创作的作品。作品征集时间为</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年5月21日至</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hint="eastAsia" w:eastAsia="微软雅黑" w:cs="Times New Roman"/>
          <w:color w:val="000000" w:themeColor="text1"/>
          <w:sz w:val="32"/>
          <w:szCs w:val="32"/>
          <w:lang w:val="en-US" w:eastAsia="zh-CN"/>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eastAsia="微软雅黑" w:cs="Times New Roman"/>
          <w:color w:val="000000" w:themeColor="text1"/>
          <w:sz w:val="32"/>
          <w:szCs w:val="32"/>
          <w:lang w:val="en-US" w:eastAsia="zh-CN"/>
          <w14:textFill>
            <w14:solidFill>
              <w14:schemeClr w14:val="tx1"/>
            </w14:solidFill>
          </w14:textFill>
        </w:rPr>
        <w:t>30</w:t>
      </w:r>
      <w:r>
        <w:rPr>
          <w:rFonts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p>
    <w:p w14:paraId="538EFAA1">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（一）优秀网络文章</w:t>
      </w:r>
    </w:p>
    <w:p w14:paraId="20E50E25">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w:t>
      </w:r>
    </w:p>
    <w:p w14:paraId="7882FF83">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（二）优秀工作案例</w:t>
      </w:r>
    </w:p>
    <w:p w14:paraId="6BE6A11D">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6F0D5456">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rPr>
        <w:t>3000</w:t>
      </w:r>
      <w:r>
        <w:rPr>
          <w:rFonts w:hint="eastAsia" w:ascii="Times New Roman" w:hAnsi="Times New Roman" w:eastAsia="仿宋_GB2312" w:cs="Times New Roman"/>
          <w:sz w:val="32"/>
          <w:szCs w:val="32"/>
        </w:rPr>
        <w:t>字以上，可配说明图片和视频。每件作品作者限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5C110F56">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（三）优秀微课</w:t>
      </w:r>
    </w:p>
    <w:p w14:paraId="6F9A780A">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分钟；画质清晰，声音清楚，提倡标注字幕。每件作品作者限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3A6B9963">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（四）优秀新媒体作品</w:t>
      </w:r>
    </w:p>
    <w:p w14:paraId="29DE90F8">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rPr>
        <w:t>MV</w:t>
      </w:r>
      <w:r>
        <w:rPr>
          <w:rFonts w:hint="eastAsia" w:ascii="Times New Roman" w:hAnsi="Times New Roman" w:eastAsia="仿宋_GB2312" w:cs="Times New Roman"/>
          <w:sz w:val="32"/>
          <w:szCs w:val="32"/>
        </w:rPr>
        <w:t>、音频、</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作品、图解、漫画、长图及动图等。视频类作品，片长不超过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格式。动图类作品，提交图片文件，</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格式。</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页面类作品，提交主要交互界面截图和网络链接。音频类作品，时长不超过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分钟，格式统一为</w:t>
      </w:r>
      <w:r>
        <w:rPr>
          <w:rFonts w:ascii="Times New Roman" w:hAnsi="Times New Roman" w:eastAsia="仿宋_GB2312" w:cs="Times New Roman"/>
          <w:sz w:val="32"/>
          <w:szCs w:val="32"/>
        </w:rPr>
        <w:t>MP3</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Word</w:t>
      </w:r>
      <w:r>
        <w:rPr>
          <w:rFonts w:hint="eastAsia" w:ascii="Times New Roman" w:hAnsi="Times New Roman" w:eastAsia="仿宋_GB2312" w:cs="Times New Roman"/>
          <w:sz w:val="32"/>
          <w:szCs w:val="32"/>
        </w:rPr>
        <w:t>形式提供文字脚本，保证音质清晰流畅，有听觉美感，可根据需要配音效或进行其他后期制作。每件作品作者限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w:t>
      </w:r>
    </w:p>
    <w:p w14:paraId="4171FDB9">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（五）优秀“</w:t>
      </w:r>
      <w:r>
        <w:rPr>
          <w:rFonts w:ascii="Times New Roman" w:hAnsi="Times New Roman" w:eastAsia="楷体" w:cs="Times New Roman"/>
          <w:sz w:val="32"/>
          <w:szCs w:val="32"/>
        </w:rPr>
        <w:t>AI+</w:t>
      </w:r>
      <w:r>
        <w:rPr>
          <w:rFonts w:hint="eastAsia" w:ascii="Times New Roman" w:hAnsi="Times New Roman" w:eastAsia="楷体" w:cs="Times New Roman"/>
          <w:sz w:val="32"/>
          <w:szCs w:val="32"/>
        </w:rPr>
        <w:t>思政”作品</w:t>
      </w:r>
    </w:p>
    <w:p w14:paraId="29183CC7">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3DBB90A7">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短视频时长不超过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w:t>
      </w:r>
    </w:p>
    <w:p w14:paraId="33F322E7">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二、参与方式</w:t>
      </w:r>
    </w:p>
    <w:p w14:paraId="7867DBE4">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（一）作品推荐</w:t>
      </w:r>
    </w:p>
    <w:p w14:paraId="6743E153">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个人（团队）自荐</w:t>
      </w:r>
      <w:r>
        <w:rPr>
          <w:rFonts w:hint="eastAsia" w:cs="Times New Roman"/>
          <w:b/>
          <w:bCs/>
          <w:sz w:val="32"/>
          <w:szCs w:val="32"/>
          <w:lang w:eastAsia="zh-CN"/>
        </w:rPr>
        <w:t>（</w:t>
      </w:r>
      <w:r>
        <w:rPr>
          <w:rFonts w:hint="eastAsia" w:cs="Times New Roman"/>
          <w:b/>
          <w:bCs/>
          <w:sz w:val="32"/>
          <w:szCs w:val="32"/>
          <w:lang w:val="en-US" w:eastAsia="zh-CN"/>
        </w:rPr>
        <w:t>直接提交思政网</w:t>
      </w:r>
      <w:r>
        <w:rPr>
          <w:rFonts w:hint="eastAsia" w:cs="Times New Roman"/>
          <w:b/>
          <w:bCs/>
          <w:sz w:val="32"/>
          <w:szCs w:val="32"/>
          <w:lang w:eastAsia="zh-CN"/>
        </w:rPr>
        <w:t>）</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每人（组）可按要求自主申报每类作品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件，并统一参加初选。经专家遴选后进入复选环节。作品完成网上提交即视为成功参与。活动官网：</w:t>
      </w:r>
      <w:r>
        <w:rPr>
          <w:rFonts w:ascii="Times New Roman" w:hAnsi="Times New Roman" w:eastAsia="仿宋_GB2312" w:cs="Times New Roman"/>
          <w:sz w:val="32"/>
          <w:szCs w:val="32"/>
        </w:rPr>
        <w:t>https://www.sizhengwang.cn/fdy/wljyzptx/</w:t>
      </w:r>
      <w:r>
        <w:rPr>
          <w:rFonts w:hint="eastAsia"/>
        </w:rPr>
        <w:t>。</w:t>
      </w:r>
    </w:p>
    <w:p w14:paraId="1F7BB2CE">
      <w:pPr>
        <w:adjustRightInd w:val="0"/>
        <w:snapToGrid w:val="0"/>
        <w:spacing w:line="540" w:lineRule="exact"/>
        <w:ind w:firstLine="643" w:firstLineChars="200"/>
        <w:rPr>
          <w:rFonts w:hint="default" w:ascii="Times New Roman" w:hAnsi="Times New Roman" w:eastAsia="仿宋_GB2312" w:cs="Times New Roman"/>
          <w:sz w:val="32"/>
          <w:szCs w:val="32"/>
          <w:lang w:val="en-US" w:eastAsia="zh-CN"/>
        </w:rPr>
      </w:pPr>
      <w:r>
        <w:rPr>
          <w:rFonts w:hint="eastAsia" w:cs="Times New Roman"/>
          <w:b/>
          <w:bCs/>
          <w:sz w:val="32"/>
          <w:szCs w:val="32"/>
          <w:lang w:val="en-US" w:eastAsia="zh-CN"/>
        </w:rPr>
        <w:t>学校</w:t>
      </w:r>
      <w:r>
        <w:rPr>
          <w:rFonts w:hint="eastAsia" w:ascii="Times New Roman" w:hAnsi="Times New Roman" w:eastAsia="仿宋_GB2312" w:cs="Times New Roman"/>
          <w:b/>
          <w:bCs/>
          <w:sz w:val="32"/>
          <w:szCs w:val="32"/>
        </w:rPr>
        <w:t>推荐。</w:t>
      </w:r>
      <w:r>
        <w:rPr>
          <w:rFonts w:hint="eastAsia" w:ascii="Times New Roman" w:hAnsi="Times New Roman" w:eastAsia="仿宋_GB2312" w:cs="Times New Roman"/>
          <w:sz w:val="32"/>
          <w:szCs w:val="32"/>
        </w:rPr>
        <w:t>每人（组）可按要求自主申报每类作品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w:t>
      </w:r>
      <w:r>
        <w:rPr>
          <w:rFonts w:hint="eastAsia" w:cs="Times New Roman"/>
          <w:sz w:val="32"/>
          <w:szCs w:val="32"/>
          <w:lang w:val="en-US" w:eastAsia="zh-CN"/>
        </w:rPr>
        <w:t>提交至学工部，学工部将进行遴选并统一报送参加复选。</w:t>
      </w:r>
    </w:p>
    <w:p w14:paraId="15E9543A">
      <w:pPr>
        <w:adjustRightInd w:val="0"/>
        <w:snapToGrid w:val="0"/>
        <w:spacing w:line="54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同一作品仅可通过以上</w:t>
      </w:r>
      <w:r>
        <w:rPr>
          <w:rFonts w:hint="eastAsia" w:cs="Times New Roman"/>
          <w:b/>
          <w:bCs/>
          <w:sz w:val="32"/>
          <w:szCs w:val="32"/>
          <w:lang w:val="en-US" w:eastAsia="zh-CN"/>
        </w:rPr>
        <w:t>两</w:t>
      </w:r>
      <w:r>
        <w:rPr>
          <w:rFonts w:hint="eastAsia" w:ascii="Times New Roman" w:hAnsi="Times New Roman" w:eastAsia="仿宋_GB2312" w:cs="Times New Roman"/>
          <w:b/>
          <w:bCs/>
          <w:sz w:val="32"/>
          <w:szCs w:val="32"/>
        </w:rPr>
        <w:t>种方式之一参与活动，重复推荐或重复提交的视为放弃参与资格。</w:t>
      </w:r>
    </w:p>
    <w:p w14:paraId="433D8021">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（二）作品提交</w:t>
      </w:r>
    </w:p>
    <w:p w14:paraId="3CC78B16">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提交人需在活动官网按要求填写信息、选择对应的推荐方式，并上传作品。作品须承诺版权。</w:t>
      </w:r>
    </w:p>
    <w:p w14:paraId="6BBC221A">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作者可提供必要的佐证作品影响力的辅助材料（包括转发及引用率、领导批示、成果鉴定、专家推荐信等），并由</w:t>
      </w:r>
      <w:r>
        <w:rPr>
          <w:rFonts w:hint="eastAsia" w:cs="Times New Roman"/>
          <w:sz w:val="32"/>
          <w:szCs w:val="32"/>
          <w:lang w:val="en-US" w:eastAsia="zh-CN"/>
        </w:rPr>
        <w:t>党委学生工作部</w:t>
      </w:r>
      <w:r>
        <w:rPr>
          <w:rFonts w:hint="eastAsia" w:ascii="Times New Roman" w:hAnsi="Times New Roman" w:eastAsia="仿宋_GB2312" w:cs="Times New Roman"/>
          <w:sz w:val="32"/>
          <w:szCs w:val="32"/>
        </w:rPr>
        <w:t>审核盖章。材料严禁作假，一经发现取消参与资格，并通报相关学校党委。同一作品只能参加全国大学生网络文化节、全国高校网络教育优秀作品推选展示活动其中一项，以著作权归属确认其作品的教师（个人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团体）或学生（个人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团体）属性，重复提交的作品或著作权认定不清的作品，将取消参与资格。</w:t>
      </w:r>
    </w:p>
    <w:p w14:paraId="25A84D28">
      <w:pPr>
        <w:adjustRightInd w:val="0"/>
        <w:snapToGrid w:val="0"/>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作品提交后，作品名称与作者姓名均不予以修改。</w:t>
      </w:r>
      <w:r>
        <w:rPr>
          <w:rFonts w:hint="eastAsia" w:cs="Times New Roman"/>
          <w:sz w:val="32"/>
          <w:szCs w:val="32"/>
          <w:lang w:val="en-US" w:eastAsia="zh-CN"/>
        </w:rPr>
        <w:t>报送学校作品提交截止时间为2025年9月30日。</w:t>
      </w:r>
    </w:p>
    <w:p w14:paraId="3A2ABB4C">
      <w:pPr>
        <w:pStyle w:val="15"/>
        <w:widowControl w:val="0"/>
        <w:adjustRightInd w:val="0"/>
        <w:snapToGrid w:val="0"/>
        <w:spacing w:before="0" w:beforeAutospacing="0" w:after="0" w:afterAutospacing="0" w:line="540" w:lineRule="exact"/>
        <w:ind w:firstLine="600"/>
        <w:rPr>
          <w:rFonts w:ascii="Times New Roman" w:hAnsi="Times New Roman" w:eastAsia="黑体" w:cs="Times New Roman"/>
          <w:sz w:val="32"/>
          <w:szCs w:val="32"/>
        </w:rPr>
      </w:pPr>
      <w:r>
        <w:rPr>
          <w:rFonts w:hint="eastAsia" w:ascii="Times New Roman" w:hAnsi="Times New Roman" w:eastAsia="黑体" w:cs="Times New Roman"/>
          <w:sz w:val="32"/>
          <w:szCs w:val="32"/>
        </w:rPr>
        <w:t>三、作品网络传播</w:t>
      </w:r>
    </w:p>
    <w:p w14:paraId="1091D7A9">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为充分发挥优质网络作品传播力和影响力，</w:t>
      </w:r>
      <w:r>
        <w:rPr>
          <w:rFonts w:hint="eastAsia" w:ascii="Times New Roman" w:hAnsi="Times New Roman" w:eastAsia="仿宋_GB2312" w:cs="Times New Roman"/>
          <w:color w:val="000000" w:themeColor="text1"/>
          <w:sz w:val="32"/>
          <w:szCs w:val="32"/>
          <w14:textFill>
            <w14:solidFill>
              <w14:schemeClr w14:val="tx1"/>
            </w14:solidFill>
          </w14:textFill>
        </w:rPr>
        <w:t>可将作品</w:t>
      </w:r>
      <w:r>
        <w:rPr>
          <w:rFonts w:ascii="Times New Roman" w:hAnsi="Times New Roman" w:eastAsia="仿宋_GB2312" w:cs="Times New Roman"/>
          <w:color w:val="000000" w:themeColor="text1"/>
          <w:sz w:val="32"/>
          <w:szCs w:val="32"/>
          <w14:textFill>
            <w14:solidFill>
              <w14:schemeClr w14:val="tx1"/>
            </w14:solidFill>
          </w14:textFill>
        </w:rPr>
        <w:t>上传至抖音、</w:t>
      </w:r>
      <w:r>
        <w:rPr>
          <w:rFonts w:hint="eastAsia" w:ascii="Times New Roman" w:hAnsi="Times New Roman" w:eastAsia="仿宋_GB2312" w:cs="Times New Roman"/>
          <w:color w:val="000000" w:themeColor="text1"/>
          <w:sz w:val="32"/>
          <w:szCs w:val="32"/>
          <w14:textFill>
            <w14:solidFill>
              <w14:schemeClr w14:val="tx1"/>
            </w14:solidFill>
          </w14:textFill>
        </w:rPr>
        <w:t>哔哩哔哩、</w:t>
      </w:r>
      <w:r>
        <w:rPr>
          <w:rFonts w:ascii="Times New Roman" w:hAnsi="Times New Roman" w:eastAsia="仿宋_GB2312" w:cs="Times New Roman"/>
          <w:color w:val="000000" w:themeColor="text1"/>
          <w:sz w:val="32"/>
          <w:szCs w:val="32"/>
          <w14:textFill>
            <w14:solidFill>
              <w14:schemeClr w14:val="tx1"/>
            </w14:solidFill>
          </w14:textFill>
        </w:rPr>
        <w:t>微博、</w:t>
      </w:r>
      <w:r>
        <w:rPr>
          <w:rFonts w:hint="eastAsia" w:ascii="Times New Roman" w:hAnsi="Times New Roman" w:eastAsia="仿宋_GB2312" w:cs="Times New Roman"/>
          <w:color w:val="000000" w:themeColor="text1"/>
          <w:sz w:val="32"/>
          <w:szCs w:val="32"/>
          <w14:textFill>
            <w14:solidFill>
              <w14:schemeClr w14:val="tx1"/>
            </w14:solidFill>
          </w14:textFill>
        </w:rPr>
        <w:t>微信公众号、视频号、</w:t>
      </w:r>
      <w:r>
        <w:rPr>
          <w:rFonts w:ascii="Times New Roman" w:hAnsi="Times New Roman" w:eastAsia="仿宋_GB2312" w:cs="Times New Roman"/>
          <w:color w:val="000000" w:themeColor="text1"/>
          <w:sz w:val="32"/>
          <w:szCs w:val="32"/>
          <w14:textFill>
            <w14:solidFill>
              <w14:schemeClr w14:val="tx1"/>
            </w14:solidFill>
          </w14:textFill>
        </w:rPr>
        <w:t>小红书等新媒体平台</w:t>
      </w:r>
      <w:r>
        <w:rPr>
          <w:rFonts w:hint="eastAsia" w:ascii="Times New Roman" w:hAnsi="Times New Roman" w:eastAsia="仿宋_GB2312" w:cs="Times New Roman"/>
          <w:color w:val="000000" w:themeColor="text1"/>
          <w:sz w:val="32"/>
          <w:szCs w:val="32"/>
          <w14:textFill>
            <w14:solidFill>
              <w14:schemeClr w14:val="tx1"/>
            </w14:solidFill>
          </w14:textFill>
        </w:rPr>
        <w:t>，上传至</w:t>
      </w:r>
      <w:r>
        <w:rPr>
          <w:rFonts w:hint="eastAsia" w:ascii="Times New Roman" w:hAnsi="Times New Roman" w:eastAsia="仿宋_GB2312" w:cs="Times New Roman"/>
          <w:sz w:val="32"/>
          <w:szCs w:val="32"/>
        </w:rPr>
        <w:t>抖音或哔哩哔哩的作品需</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“校园好网民”新媒体</w:t>
      </w:r>
      <w:r>
        <w:rPr>
          <w:rFonts w:ascii="Times New Roman" w:hAnsi="Times New Roman" w:eastAsia="仿宋_GB2312" w:cs="Times New Roman"/>
          <w:color w:val="000000" w:themeColor="text1"/>
          <w:sz w:val="32"/>
          <w:szCs w:val="32"/>
          <w14:textFill>
            <w14:solidFill>
              <w14:schemeClr w14:val="tx1"/>
            </w14:solidFill>
          </w14:textFill>
        </w:rPr>
        <w:t>账号</w:t>
      </w:r>
      <w:r>
        <w:rPr>
          <w:rFonts w:hint="eastAsia" w:ascii="Times New Roman" w:hAnsi="Times New Roman" w:eastAsia="仿宋_GB2312" w:cs="Times New Roman"/>
          <w:color w:val="000000" w:themeColor="text1"/>
          <w:sz w:val="32"/>
          <w:szCs w:val="32"/>
          <w14:textFill>
            <w14:solidFill>
              <w14:schemeClr w14:val="tx1"/>
            </w14:solidFill>
          </w14:textFill>
        </w:rPr>
        <w:t>，参加“#高校网络教育优秀作品”话题</w:t>
      </w:r>
      <w:bookmarkStart w:id="0" w:name="_GoBack"/>
      <w:bookmarkEnd w:id="0"/>
      <w:r>
        <w:rPr>
          <w:rFonts w:hint="eastAsia" w:ascii="Times New Roman" w:hAnsi="Times New Roman" w:eastAsia="仿宋_GB2312" w:cs="Times New Roman"/>
          <w:color w:val="000000" w:themeColor="text1"/>
          <w:sz w:val="32"/>
          <w:szCs w:val="32"/>
          <w14:textFill>
            <w14:solidFill>
              <w14:schemeClr w14:val="tx1"/>
            </w14:solidFill>
          </w14:textFill>
        </w:rPr>
        <w:t>展示，承办单位和新媒体支持单位将择优进行热榜发布和流量支持</w:t>
      </w:r>
      <w:r>
        <w:rPr>
          <w:rFonts w:ascii="Times New Roman" w:hAnsi="Times New Roman" w:eastAsia="仿宋_GB2312" w:cs="Times New Roman"/>
          <w:color w:val="000000" w:themeColor="text1"/>
          <w:sz w:val="32"/>
          <w:szCs w:val="32"/>
          <w14:textFill>
            <w14:solidFill>
              <w14:schemeClr w14:val="tx1"/>
            </w14:solidFill>
          </w14:textFill>
        </w:rPr>
        <w:t>。</w:t>
      </w:r>
    </w:p>
    <w:p w14:paraId="04EDBE68">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四、联系人及联系方式</w:t>
      </w:r>
    </w:p>
    <w:p w14:paraId="67986762">
      <w:pPr>
        <w:adjustRightInd w:val="0"/>
        <w:snapToGrid w:val="0"/>
        <w:spacing w:line="540" w:lineRule="exact"/>
        <w:ind w:firstLine="640" w:firstLineChars="200"/>
        <w:rPr>
          <w:rFonts w:hint="default" w:cs="Times New Roman"/>
          <w:sz w:val="32"/>
          <w:szCs w:val="32"/>
          <w:lang w:val="en-US" w:eastAsia="zh-CN"/>
        </w:rPr>
      </w:pPr>
      <w:r>
        <w:rPr>
          <w:rFonts w:hint="eastAsia" w:cs="Times New Roman"/>
          <w:sz w:val="32"/>
          <w:szCs w:val="32"/>
          <w:lang w:val="en-US" w:eastAsia="zh-CN"/>
        </w:rPr>
        <w:t>刘浩 86981512 邮箱：20220097@upc.edu.cn</w:t>
      </w:r>
    </w:p>
    <w:sectPr>
      <w:pgSz w:w="11906" w:h="16838"/>
      <w:pgMar w:top="1440" w:right="1800" w:bottom="1440" w:left="1800"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20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3E76"/>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61CE7"/>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5C62"/>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7E6762C"/>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E076DEC"/>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27"/>
    <w:qFormat/>
    <w:uiPriority w:val="0"/>
    <w:pPr>
      <w:keepNext/>
      <w:keepLines/>
      <w:spacing w:before="220" w:beforeLines="0" w:after="210" w:afterLines="0" w:line="480" w:lineRule="auto"/>
      <w:ind w:firstLine="0" w:firstLineChars="0"/>
      <w:jc w:val="center"/>
      <w:outlineLvl w:val="0"/>
    </w:pPr>
    <w:rPr>
      <w:rFonts w:ascii="Times New Roman" w:hAnsi="Times New Roman" w:eastAsia="方正小标宋简体" w:cstheme="minorBidi"/>
      <w:b/>
      <w:kern w:val="44"/>
      <w:sz w:val="44"/>
      <w:szCs w:val="22"/>
    </w:rPr>
  </w:style>
  <w:style w:type="paragraph" w:styleId="3">
    <w:name w:val="heading 2"/>
    <w:basedOn w:val="1"/>
    <w:next w:val="1"/>
    <w:link w:val="28"/>
    <w:semiHidden/>
    <w:unhideWhenUsed/>
    <w:qFormat/>
    <w:uiPriority w:val="0"/>
    <w:pPr>
      <w:keepNext/>
      <w:keepLines/>
      <w:spacing w:before="20" w:beforeLines="0" w:after="20" w:afterLines="0" w:line="600" w:lineRule="exact"/>
      <w:outlineLvl w:val="1"/>
    </w:pPr>
    <w:rPr>
      <w:rFonts w:ascii="Arial" w:hAnsi="Arial" w:eastAsia="黑体" w:cstheme="minorBidi"/>
    </w:rPr>
  </w:style>
  <w:style w:type="paragraph" w:styleId="4">
    <w:name w:val="heading 3"/>
    <w:basedOn w:val="1"/>
    <w:next w:val="1"/>
    <w:link w:val="29"/>
    <w:semiHidden/>
    <w:unhideWhenUsed/>
    <w:qFormat/>
    <w:uiPriority w:val="0"/>
    <w:pPr>
      <w:keepNext/>
      <w:keepLines/>
      <w:spacing w:beforeLines="0" w:afterLines="0" w:line="600" w:lineRule="exact"/>
      <w:outlineLvl w:val="2"/>
    </w:pPr>
    <w:rPr>
      <w:rFonts w:ascii="楷体" w:hAnsi="楷体" w:eastAsia="方正楷体_GB2312" w:cs="方正楷体_GB2312"/>
      <w:b/>
    </w:rPr>
  </w:style>
  <w:style w:type="paragraph" w:styleId="5">
    <w:name w:val="heading 4"/>
    <w:basedOn w:val="1"/>
    <w:next w:val="1"/>
    <w:link w:val="3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3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32"/>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33"/>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34"/>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35"/>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qFormat/>
    <w:uiPriority w:val="0"/>
    <w:pPr>
      <w:jc w:val="left"/>
    </w:pPr>
  </w:style>
  <w:style w:type="paragraph" w:styleId="12">
    <w:name w:val="footer"/>
    <w:basedOn w:val="1"/>
    <w:link w:val="48"/>
    <w:qFormat/>
    <w:uiPriority w:val="0"/>
    <w:pPr>
      <w:tabs>
        <w:tab w:val="center" w:pos="4153"/>
        <w:tab w:val="right" w:pos="8306"/>
      </w:tabs>
      <w:snapToGrid w:val="0"/>
      <w:jc w:val="left"/>
    </w:pPr>
    <w:rPr>
      <w:sz w:val="18"/>
    </w:rPr>
  </w:style>
  <w:style w:type="paragraph" w:styleId="13">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link w:val="37"/>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5">
    <w:name w:val="Normal (Web)"/>
    <w:basedOn w:val="1"/>
    <w:qFormat/>
    <w:uiPriority w:val="0"/>
    <w:rPr>
      <w:sz w:val="24"/>
    </w:rPr>
  </w:style>
  <w:style w:type="paragraph" w:styleId="16">
    <w:name w:val="Title"/>
    <w:basedOn w:val="1"/>
    <w:link w:val="36"/>
    <w:qFormat/>
    <w:uiPriority w:val="0"/>
    <w:pPr>
      <w:spacing w:before="240" w:beforeLines="0" w:beforeAutospacing="0" w:after="60" w:afterLines="0" w:afterAutospacing="0"/>
      <w:jc w:val="center"/>
      <w:outlineLvl w:val="0"/>
    </w:pPr>
    <w:rPr>
      <w:rFonts w:ascii="Arial" w:hAnsi="Arial"/>
      <w:b/>
      <w:sz w:val="32"/>
    </w:rPr>
  </w:style>
  <w:style w:type="paragraph" w:styleId="17">
    <w:name w:val="annotation subject"/>
    <w:basedOn w:val="11"/>
    <w:next w:val="11"/>
    <w:link w:val="55"/>
    <w:qFormat/>
    <w:uiPriority w:val="0"/>
    <w:rPr>
      <w:b/>
    </w:rPr>
  </w:style>
  <w:style w:type="character" w:styleId="20">
    <w:name w:val="Strong"/>
    <w:basedOn w:val="19"/>
    <w:qFormat/>
    <w:uiPriority w:val="0"/>
    <w:rPr>
      <w:b/>
    </w:rPr>
  </w:style>
  <w:style w:type="character" w:styleId="21">
    <w:name w:val="FollowedHyperlink"/>
    <w:basedOn w:val="19"/>
    <w:qFormat/>
    <w:uiPriority w:val="0"/>
    <w:rPr>
      <w:color w:val="800080"/>
      <w:u w:val="single"/>
    </w:rPr>
  </w:style>
  <w:style w:type="character" w:styleId="22">
    <w:name w:val="Hyperlink"/>
    <w:basedOn w:val="19"/>
    <w:qFormat/>
    <w:uiPriority w:val="0"/>
    <w:rPr>
      <w:color w:val="0000FF"/>
      <w:u w:val="single"/>
    </w:rPr>
  </w:style>
  <w:style w:type="character" w:styleId="23">
    <w:name w:val="annotation reference"/>
    <w:basedOn w:val="19"/>
    <w:qFormat/>
    <w:uiPriority w:val="0"/>
    <w:rPr>
      <w:sz w:val="21"/>
    </w:rPr>
  </w:style>
  <w:style w:type="character" w:customStyle="1" w:styleId="24">
    <w:name w:val="标题 1 字符"/>
    <w:link w:val="2"/>
    <w:qFormat/>
    <w:uiPriority w:val="9"/>
    <w:rPr>
      <w:rFonts w:ascii="Times New Roman" w:hAnsi="Times New Roman" w:eastAsia="方正小标宋简体" w:cstheme="minorBidi"/>
      <w:b/>
      <w:kern w:val="44"/>
      <w:sz w:val="44"/>
      <w:szCs w:val="22"/>
    </w:rPr>
  </w:style>
  <w:style w:type="character" w:customStyle="1" w:styleId="25">
    <w:name w:val="标题 3 字符"/>
    <w:link w:val="4"/>
    <w:semiHidden/>
    <w:qFormat/>
    <w:uiPriority w:val="9"/>
    <w:rPr>
      <w:rFonts w:ascii="楷体" w:hAnsi="楷体" w:eastAsia="方正楷体_GB2312" w:cs="方正楷体_GB2312"/>
      <w:b/>
    </w:rPr>
  </w:style>
  <w:style w:type="character" w:customStyle="1" w:styleId="26">
    <w:name w:val="标题 2 字符"/>
    <w:link w:val="3"/>
    <w:qFormat/>
    <w:uiPriority w:val="9"/>
    <w:rPr>
      <w:rFonts w:ascii="Arial" w:hAnsi="Arial" w:eastAsia="黑体" w:cstheme="minorBidi"/>
    </w:rPr>
  </w:style>
  <w:style w:type="character" w:customStyle="1" w:styleId="27">
    <w:name w:val="标题 1 Char"/>
    <w:link w:val="2"/>
    <w:qFormat/>
    <w:uiPriority w:val="9"/>
    <w:rPr>
      <w:rFonts w:ascii="Times New Roman" w:hAnsi="Times New Roman" w:eastAsia="方正小标宋简体" w:cstheme="minorBidi"/>
      <w:b/>
      <w:kern w:val="44"/>
      <w:sz w:val="44"/>
      <w:szCs w:val="22"/>
    </w:rPr>
  </w:style>
  <w:style w:type="character" w:customStyle="1" w:styleId="28">
    <w:name w:val="标题 2 Char"/>
    <w:link w:val="3"/>
    <w:semiHidden/>
    <w:qFormat/>
    <w:uiPriority w:val="9"/>
    <w:rPr>
      <w:rFonts w:ascii="Arial" w:hAnsi="Arial" w:eastAsia="黑体" w:cstheme="minorBidi"/>
    </w:rPr>
  </w:style>
  <w:style w:type="character" w:customStyle="1" w:styleId="29">
    <w:name w:val="标题 3 Char"/>
    <w:link w:val="4"/>
    <w:semiHidden/>
    <w:qFormat/>
    <w:uiPriority w:val="9"/>
    <w:rPr>
      <w:rFonts w:ascii="楷体" w:hAnsi="楷体" w:eastAsia="方正楷体_GB2312" w:cs="方正楷体_GB2312"/>
      <w:b/>
    </w:rPr>
  </w:style>
  <w:style w:type="character" w:customStyle="1" w:styleId="30">
    <w:name w:val="标题 4 Char"/>
    <w:link w:val="5"/>
    <w:semiHidden/>
    <w:qFormat/>
    <w:uiPriority w:val="9"/>
    <w:rPr>
      <w:rFonts w:ascii="Arial" w:hAnsi="Arial" w:eastAsia="黑体"/>
      <w:b/>
      <w:sz w:val="28"/>
    </w:rPr>
  </w:style>
  <w:style w:type="character" w:customStyle="1" w:styleId="31">
    <w:name w:val="标题 5 Char"/>
    <w:link w:val="6"/>
    <w:semiHidden/>
    <w:qFormat/>
    <w:uiPriority w:val="9"/>
    <w:rPr>
      <w:b/>
      <w:sz w:val="28"/>
    </w:rPr>
  </w:style>
  <w:style w:type="character" w:customStyle="1" w:styleId="32">
    <w:name w:val="标题 6 Char"/>
    <w:link w:val="7"/>
    <w:semiHidden/>
    <w:qFormat/>
    <w:uiPriority w:val="9"/>
    <w:rPr>
      <w:rFonts w:ascii="Arial" w:hAnsi="Arial" w:eastAsia="黑体"/>
      <w:b/>
      <w:sz w:val="24"/>
    </w:rPr>
  </w:style>
  <w:style w:type="character" w:customStyle="1" w:styleId="33">
    <w:name w:val="标题 7 Char"/>
    <w:link w:val="8"/>
    <w:semiHidden/>
    <w:qFormat/>
    <w:uiPriority w:val="9"/>
    <w:rPr>
      <w:b/>
      <w:sz w:val="24"/>
    </w:rPr>
  </w:style>
  <w:style w:type="character" w:customStyle="1" w:styleId="34">
    <w:name w:val="标题 8 Char"/>
    <w:link w:val="9"/>
    <w:semiHidden/>
    <w:qFormat/>
    <w:uiPriority w:val="9"/>
    <w:rPr>
      <w:rFonts w:ascii="Arial" w:hAnsi="Arial" w:eastAsia="黑体"/>
      <w:sz w:val="24"/>
    </w:rPr>
  </w:style>
  <w:style w:type="character" w:customStyle="1" w:styleId="35">
    <w:name w:val="标题 9 Char"/>
    <w:link w:val="10"/>
    <w:semiHidden/>
    <w:qFormat/>
    <w:uiPriority w:val="9"/>
    <w:rPr>
      <w:rFonts w:ascii="Arial" w:hAnsi="Arial" w:eastAsia="黑体"/>
      <w:sz w:val="21"/>
    </w:rPr>
  </w:style>
  <w:style w:type="character" w:customStyle="1" w:styleId="36">
    <w:name w:val="标题 Char"/>
    <w:link w:val="16"/>
    <w:qFormat/>
    <w:uiPriority w:val="10"/>
    <w:rPr>
      <w:rFonts w:ascii="Arial" w:hAnsi="Arial"/>
      <w:b/>
      <w:sz w:val="32"/>
    </w:rPr>
  </w:style>
  <w:style w:type="character" w:customStyle="1" w:styleId="37">
    <w:name w:val="副标题 Char"/>
    <w:link w:val="14"/>
    <w:qFormat/>
    <w:uiPriority w:val="11"/>
    <w:rPr>
      <w:rFonts w:ascii="Arial" w:hAnsi="Arial"/>
      <w:b/>
      <w:kern w:val="28"/>
      <w:sz w:val="32"/>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Char"/>
    <w:basedOn w:val="19"/>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99"/>
    <w:pPr>
      <w:ind w:left="720"/>
      <w:contextualSpacing/>
    </w:pPr>
  </w:style>
  <w:style w:type="character" w:customStyle="1" w:styleId="41">
    <w:name w:val="明显强调1"/>
    <w:basedOn w:val="19"/>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Char"/>
    <w:basedOn w:val="19"/>
    <w:link w:val="42"/>
    <w:qFormat/>
    <w:uiPriority w:val="30"/>
    <w:rPr>
      <w:i/>
      <w:iCs/>
      <w:color w:val="2F5597" w:themeColor="accent1" w:themeShade="BF"/>
    </w:rPr>
  </w:style>
  <w:style w:type="character" w:customStyle="1" w:styleId="44">
    <w:name w:val="明显参考1"/>
    <w:basedOn w:val="19"/>
    <w:qFormat/>
    <w:uiPriority w:val="32"/>
    <w:rPr>
      <w:b/>
      <w:bCs/>
      <w:smallCaps/>
      <w:color w:val="2F5597" w:themeColor="accent1" w:themeShade="BF"/>
      <w:spacing w:val="5"/>
    </w:rPr>
  </w:style>
  <w:style w:type="character" w:customStyle="1" w:styleId="45">
    <w:name w:val="apple-converted-space"/>
    <w:basedOn w:val="19"/>
    <w:qFormat/>
    <w:uiPriority w:val="0"/>
  </w:style>
  <w:style w:type="character" w:customStyle="1" w:styleId="46">
    <w:name w:val="未处理的提及1"/>
    <w:basedOn w:val="19"/>
    <w:qFormat/>
    <w:uiPriority w:val="99"/>
    <w:rPr>
      <w:color w:val="605E5C"/>
      <w:shd w:val="clear" w:color="auto" w:fill="E1DFDD"/>
    </w:rPr>
  </w:style>
  <w:style w:type="character" w:customStyle="1" w:styleId="47">
    <w:name w:val="页眉 Char"/>
    <w:link w:val="13"/>
    <w:qFormat/>
    <w:uiPriority w:val="99"/>
    <w:rPr>
      <w:sz w:val="18"/>
    </w:rPr>
  </w:style>
  <w:style w:type="character" w:customStyle="1" w:styleId="48">
    <w:name w:val="页脚 Char"/>
    <w:link w:val="12"/>
    <w:qFormat/>
    <w:uiPriority w:val="99"/>
    <w:rPr>
      <w:sz w:val="18"/>
    </w:rPr>
  </w:style>
  <w:style w:type="paragraph" w:customStyle="1" w:styleId="49">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50">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1">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2">
    <w:name w:val="未处理的提及2"/>
    <w:basedOn w:val="19"/>
    <w:semiHidden/>
    <w:unhideWhenUsed/>
    <w:qFormat/>
    <w:uiPriority w:val="99"/>
    <w:rPr>
      <w:color w:val="605E5C"/>
      <w:shd w:val="clear" w:color="auto" w:fill="E1DFDD"/>
    </w:rPr>
  </w:style>
  <w:style w:type="paragraph" w:customStyle="1" w:styleId="53">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4">
    <w:name w:val="批注文字 Char"/>
    <w:link w:val="11"/>
    <w:semiHidden/>
    <w:qFormat/>
    <w:uiPriority w:val="99"/>
  </w:style>
  <w:style w:type="character" w:customStyle="1" w:styleId="55">
    <w:name w:val="批注主题 Char"/>
    <w:link w:val="17"/>
    <w:semiHidden/>
    <w:qFormat/>
    <w:uiPriority w:val="99"/>
    <w:rPr>
      <w:b/>
    </w:rPr>
  </w:style>
  <w:style w:type="paragraph" w:customStyle="1" w:styleId="56">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7">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1963</Words>
  <Characters>2116</Characters>
  <Lines>19</Lines>
  <Paragraphs>5</Paragraphs>
  <TotalTime>13</TotalTime>
  <ScaleCrop>false</ScaleCrop>
  <LinksUpToDate>false</LinksUpToDate>
  <CharactersWithSpaces>2120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2025-06-05T00:35:00Z</dcterms:created>
  <dc:creator>wuming</dc:creator>
  <cp:lastModifiedBy>WPS_1507707141</cp:lastModifiedBy>
  <cp:lastPrinted>2025-05-21T11:00:00Z</cp:lastPrinted>
  <dcterms:modified xsi:type="dcterms:W3CDTF">2025-09-08T08:17:18Z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0CD01658AB91AEACD23A2D68E6F0334C</vt:lpwstr>
  </property>
  <property fmtid="{D5CDD505-2E9C-101B-9397-08002B2CF9AE}" pid="4" name="KSOTemplateDocerSaveRecord">
    <vt:lpwstr>eyJoZGlkIjoiOTNkYjdmYWJhNmMzY2Q1MmNiNWQ2NDk0YTFiNjg1MGMiLCJ1c2VySWQiOiIzMTE3MjgwOTMifQ==</vt:lpwstr>
  </property>
</Properties>
</file>