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追梦赤子心</w:t>
      </w:r>
    </w:p>
    <w:p>
      <w:pPr>
        <w:spacing w:after="156" w:afterLines="50"/>
        <w:jc w:val="right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——国家资助伴我一路成长</w:t>
      </w:r>
    </w:p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中国石油大学（华东）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经济管理学院工业工程专业研究生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张杨威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2010到2014，我从盐城工学院到中国石油大学，从本科到研究生，四年的时间见证着我的成长历程，我也带着梦想一路奔跑。回望曾经的象牙塔生活，一直给予我支撑的是我们亲爱的祖国，是国家的资助给我的梦想插上翅膀，丰富我的羽翼，自在飞行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jc w:val="center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  <w:t>黑暗里的一道曙光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2010年9月，我带着青春的憧憬步入大学校园，一切都是那么新鲜。从一个偏远的村庄到千里之外的大城市求学，身虽贫寒，心却丰盈，带着七分的惊喜和三分的彷徨开始新的生活。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清晰的记得从家乡坐连夜的火车上，在硬座车厢里整夜未眠。也许是兴奋的情绪，也许是担心自己没有足够的勇气面对一些事情。那个时候摆在我面前的困难就是学费的问题，我不知道我会不会因为交不起学费而退学，不知道怎么去解决入学之后生活上的一系列困难。进入大学之后，我看见了曙光，在2010级迎新那天，我知道国家专门为家庭经济困难的同学准备了“绿色通道”，不会让任何一名同学因为交不起学费而退学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后来的日子里，我真切的感受到亲爱的祖国为教育所做的诸多努力，而照亮我求学路的那道曙光变得越加光芒耀眼，为我的四年求学生涯指引方向，我也不再彷徨，在更高的舞台着绽放属于自己的光芒。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jc w:val="center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  <w:t>梦想在闪闪发光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，我获得盐城工学院2012年度“十大优秀共青团员标兵”和“中国大学生自强之星提名奖”荣誉称号。在梦想的象牙塔我不曾迷茫，我要求自己既要认真踏实学习专业知识，更要全面发展自己。我热爱新闻传媒相关工作，在学校校报做一名学生记者，在校报上发表文章20余篇，并坚持自己的兴趣爱好，最大可能的拓展自己的领域，在更高的平台上锻炼自己。我还记得自己在学校十佳标兵颁奖典礼上的发言，那时候我用自己的经历去告知学弟学妹们，只要你有特别强烈的意愿去做一件事情，没有什么是不能够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克服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的，全宇宙的力量都会来帮助你。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，我获得“江苏省优秀志愿者”和“四川省优秀志愿者”等荣誉称号。学会感恩是做人的最基本素养，我在沐浴着国家助人的阳光的时候，从未忘记要有自己的力量去帮助别人。我在学校曾组织多项公益活动，也亲身参与很多项目，也曾远赴四川为那里的留守儿童带去自己的一份微薄力量，个人所能够做的事情十分有限，但是就像国家资助中心去帮助一个个具体的人一样，我们这些个体同样能够形成强大的力量为我们的社会做出贡献。我的青春故事，也许和你们的不一样，但同样闪亮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2014年，我实现自己的一个梦想，考取中国石油大学（华东）经济管理学院的研究生。在前进路上，这一步一步的抉择，和我身边的每一个人，和我亲爱的母校，和我敬爱的祖国密不可分。也正如习主席提出的中国梦一样，一个个中国人民具体的梦想，才能够去支撑一个国家的梦想，中华民族的伟大复兴同样需要每一个中国人民的努力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jc w:val="center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shd w:val="clear" w:color="auto" w:fill="FFFFFF"/>
        </w:rPr>
        <w:t>为祖国石油事业努力奋斗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2014年9月，我终于来到我梦想的学府，开始我的研究生生涯。研究生阶段的生活不同于本科，我需要重新思考自己未来的方向。刚开始我就感受到我们国家对研究生教育的大力投入，每个人在校研究生都能够获得国家助学金，帮助其更加独立的开展研究。面对祖国的殷切希望，我们不敢怠慢，唯更努力学习回报我们的祖国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在今年本科毕业的这个暑假，我很荣幸的去到我们国家海拔最高，条件最艰苦的青海油田参加社会实践，在那里他们对于青春和梦想的定义让我惭愧。在祖国能源日趋紧张的今天，我们青年人有责任和义务去接受这样的挑战，在荒漠的那一群年轻人，正是在践行着“只有荒凉的沙漠，没有荒凉的人生”，他们给予我的震撼是巨大的。曾经的自己很少去思考这样的问题，我开始去思考自己的人生价值如何去实现。来到石油大学以后，对于石油事业多了很多具体的认识，也向往毕业后能够去做这样的事情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站在人生的新起点，我为自己定下新目标，我希望并且愿意投身石油事业，为实现我的个人价值和梦想，也更想要为我国的石油事业做一点点贡献。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一颗追梦赤子心，一路的成长因为有了祖国母亲的呵护，飞翔的翅膀开始张开，信念也更加坚定，感谢曾经帮助我的那些人，我会更加勇敢的追寻自己的梦想，打造自己的未来。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464B6"/>
    <w:rsid w:val="001F6387"/>
    <w:rsid w:val="0023008B"/>
    <w:rsid w:val="0035743D"/>
    <w:rsid w:val="00375522"/>
    <w:rsid w:val="00795792"/>
    <w:rsid w:val="008B787B"/>
    <w:rsid w:val="009464B6"/>
    <w:rsid w:val="00B45AC9"/>
    <w:rsid w:val="00C0246C"/>
    <w:rsid w:val="00C93C9D"/>
    <w:rsid w:val="00DE72FE"/>
    <w:rsid w:val="00F327CC"/>
    <w:rsid w:val="10AC0432"/>
    <w:rsid w:val="284050A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249</Words>
  <Characters>1421</Characters>
  <Lines>11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2014-11-08T02:12:00Z</dcterms:created>
  <dc:creator>Administrator</dc:creator>
  <cp:lastModifiedBy>勤工助学</cp:lastModifiedBy>
  <dcterms:modified xsi:type="dcterms:W3CDTF">2014-12-03T07:13:38Z</dcterms:modified>
  <dc:title>追梦赤子心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